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48" w:type="dxa"/>
        <w:tblLayout w:type="fixed"/>
        <w:tblLook w:val="04A0" w:firstRow="1" w:lastRow="0" w:firstColumn="1" w:lastColumn="0" w:noHBand="0" w:noVBand="1"/>
      </w:tblPr>
      <w:tblGrid>
        <w:gridCol w:w="1008"/>
        <w:gridCol w:w="3341"/>
        <w:gridCol w:w="5209"/>
        <w:gridCol w:w="3690"/>
      </w:tblGrid>
      <w:tr w:rsidR="00801066" w14:paraId="5E20A1F4" w14:textId="77777777" w:rsidTr="00801066">
        <w:tc>
          <w:tcPr>
            <w:tcW w:w="1008" w:type="dxa"/>
          </w:tcPr>
          <w:p w14:paraId="30AAFDEA" w14:textId="77777777" w:rsidR="00B657A8" w:rsidRDefault="00B657A8">
            <w:r>
              <w:t>Module</w:t>
            </w:r>
          </w:p>
        </w:tc>
        <w:tc>
          <w:tcPr>
            <w:tcW w:w="3341" w:type="dxa"/>
          </w:tcPr>
          <w:p w14:paraId="2ADBCC21" w14:textId="77777777" w:rsidR="00B657A8" w:rsidRPr="00801066" w:rsidRDefault="00B657A8">
            <w:pPr>
              <w:rPr>
                <w:b/>
                <w:sz w:val="32"/>
                <w:szCs w:val="32"/>
              </w:rPr>
            </w:pPr>
            <w:r w:rsidRPr="00801066">
              <w:rPr>
                <w:b/>
                <w:sz w:val="32"/>
                <w:szCs w:val="32"/>
              </w:rPr>
              <w:t>Lesson</w:t>
            </w:r>
          </w:p>
        </w:tc>
        <w:tc>
          <w:tcPr>
            <w:tcW w:w="5209" w:type="dxa"/>
          </w:tcPr>
          <w:p w14:paraId="4D32EAD3" w14:textId="77777777" w:rsidR="00B657A8" w:rsidRPr="00801066" w:rsidRDefault="00B657A8">
            <w:pPr>
              <w:rPr>
                <w:b/>
                <w:sz w:val="32"/>
                <w:szCs w:val="32"/>
              </w:rPr>
            </w:pPr>
            <w:r w:rsidRPr="00801066">
              <w:rPr>
                <w:b/>
                <w:sz w:val="32"/>
                <w:szCs w:val="32"/>
              </w:rPr>
              <w:t>Vocab and Tools</w:t>
            </w:r>
          </w:p>
        </w:tc>
        <w:tc>
          <w:tcPr>
            <w:tcW w:w="3690" w:type="dxa"/>
          </w:tcPr>
          <w:p w14:paraId="35677C84" w14:textId="77777777" w:rsidR="00B657A8" w:rsidRPr="00801066" w:rsidRDefault="00B657A8">
            <w:pPr>
              <w:rPr>
                <w:b/>
                <w:sz w:val="32"/>
                <w:szCs w:val="32"/>
              </w:rPr>
            </w:pPr>
            <w:r w:rsidRPr="00801066">
              <w:rPr>
                <w:b/>
                <w:sz w:val="32"/>
                <w:szCs w:val="32"/>
              </w:rPr>
              <w:t>Standards</w:t>
            </w:r>
          </w:p>
        </w:tc>
      </w:tr>
      <w:tr w:rsidR="00801066" w14:paraId="382800E7" w14:textId="77777777" w:rsidTr="00801066">
        <w:tc>
          <w:tcPr>
            <w:tcW w:w="1008" w:type="dxa"/>
          </w:tcPr>
          <w:p w14:paraId="24F1EADA" w14:textId="77777777" w:rsidR="00B657A8" w:rsidRDefault="00801066">
            <w:r>
              <w:rPr>
                <w:noProof/>
              </w:rPr>
              <mc:AlternateContent>
                <mc:Choice Requires="wps">
                  <w:drawing>
                    <wp:anchor distT="0" distB="0" distL="114300" distR="114300" simplePos="0" relativeHeight="251660288" behindDoc="0" locked="0" layoutInCell="1" allowOverlap="1" wp14:anchorId="24FBD05A" wp14:editId="6B74CACF">
                      <wp:simplePos x="0" y="0"/>
                      <wp:positionH relativeFrom="column">
                        <wp:posOffset>-30480</wp:posOffset>
                      </wp:positionH>
                      <wp:positionV relativeFrom="paragraph">
                        <wp:posOffset>379095</wp:posOffset>
                      </wp:positionV>
                      <wp:extent cx="495300" cy="45847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495300" cy="4584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E860B7" w14:textId="77777777" w:rsidR="00761116" w:rsidRPr="00801066" w:rsidRDefault="00761116">
                                  <w:pPr>
                                    <w:rPr>
                                      <w:sz w:val="44"/>
                                      <w:szCs w:val="44"/>
                                    </w:rPr>
                                  </w:pPr>
                                  <w:r w:rsidRPr="00801066">
                                    <w:rPr>
                                      <w:sz w:val="44"/>
                                      <w:szCs w:val="44"/>
                                    </w:rPr>
                                    <w:t>Linear Equations (Module 4)</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35pt;margin-top:29.85pt;width:39pt;height:36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" filled="f" stroked="f">
                      <v:textbox style="layout-flow:vertical-ideographic">
                        <w:txbxContent>
                          <w:p w14:paraId="5BE860B7" w14:textId="77777777" w:rsidR="00801066" w:rsidRPr="00801066" w:rsidRDefault="00801066">
                            <w:pPr>
                              <w:rPr>
                                <w:sz w:val="44"/>
                                <w:szCs w:val="44"/>
                              </w:rPr>
                            </w:pPr>
                            <w:r w:rsidRPr="00801066">
                              <w:rPr>
                                <w:sz w:val="44"/>
                                <w:szCs w:val="44"/>
                              </w:rPr>
                              <w:t>Linear Equations (Module 4)</w:t>
                            </w:r>
                          </w:p>
                        </w:txbxContent>
                      </v:textbox>
                      <w10:wrap type="square"/>
                    </v:shape>
                  </w:pict>
                </mc:Fallback>
              </mc:AlternateContent>
            </w:r>
          </w:p>
          <w:p w14:paraId="6FCB8588" w14:textId="77777777" w:rsidR="00801066" w:rsidRDefault="00801066"/>
          <w:p w14:paraId="6DCEB887" w14:textId="77777777" w:rsidR="00801066" w:rsidRDefault="00801066"/>
          <w:p w14:paraId="2E89F247" w14:textId="77777777" w:rsidR="00801066" w:rsidRDefault="00801066"/>
          <w:p w14:paraId="7D206289" w14:textId="77777777" w:rsidR="00801066" w:rsidRDefault="00801066"/>
          <w:p w14:paraId="5E710C51" w14:textId="77777777" w:rsidR="00801066" w:rsidRDefault="00801066"/>
          <w:p w14:paraId="31F264A8" w14:textId="77777777" w:rsidR="00801066" w:rsidRDefault="00801066"/>
          <w:p w14:paraId="3B0C43B8" w14:textId="77777777" w:rsidR="00801066" w:rsidRDefault="00801066"/>
          <w:p w14:paraId="608EB6A5" w14:textId="77777777" w:rsidR="00801066" w:rsidRDefault="00801066"/>
          <w:p w14:paraId="5E01B8BF" w14:textId="77777777" w:rsidR="00801066" w:rsidRDefault="00801066"/>
          <w:p w14:paraId="03196B4E" w14:textId="77777777" w:rsidR="00801066" w:rsidRDefault="00095E4E">
            <w:r>
              <w:rPr>
                <w:noProof/>
              </w:rPr>
              <mc:AlternateContent>
                <mc:Choice Requires="wps">
                  <w:drawing>
                    <wp:anchor distT="0" distB="0" distL="114300" distR="114300" simplePos="0" relativeHeight="251661312" behindDoc="0" locked="0" layoutInCell="1" allowOverlap="1" wp14:anchorId="7A95574A" wp14:editId="4E42A7E5">
                      <wp:simplePos x="0" y="0"/>
                      <wp:positionH relativeFrom="column">
                        <wp:posOffset>33020</wp:posOffset>
                      </wp:positionH>
                      <wp:positionV relativeFrom="paragraph">
                        <wp:posOffset>140335</wp:posOffset>
                      </wp:positionV>
                      <wp:extent cx="482600" cy="5613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82600" cy="5613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3560AB" w14:textId="77777777" w:rsidR="00761116" w:rsidRPr="00095E4E" w:rsidRDefault="00761116">
                                  <w:pPr>
                                    <w:rPr>
                                      <w:sz w:val="44"/>
                                      <w:szCs w:val="44"/>
                                    </w:rPr>
                                  </w:pPr>
                                  <w:r w:rsidRPr="00095E4E">
                                    <w:rPr>
                                      <w:sz w:val="44"/>
                                      <w:szCs w:val="44"/>
                                    </w:rPr>
                                    <w:t>Linear Equations (Module 4)</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27" type="#_x0000_t202" style="position:absolute;margin-left:2.6pt;margin-top:11.05pt;width:38pt;height:4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" filled="f" stroked="f">
                      <v:textbox style="layout-flow:vertical-ideographic">
                        <w:txbxContent>
                          <w:p w14:paraId="4C3560AB" w14:textId="77777777" w:rsidR="00801066" w:rsidRPr="00095E4E" w:rsidRDefault="00801066">
                            <w:pPr>
                              <w:rPr>
                                <w:sz w:val="44"/>
                                <w:szCs w:val="44"/>
                              </w:rPr>
                            </w:pPr>
                            <w:r w:rsidRPr="00095E4E">
                              <w:rPr>
                                <w:sz w:val="44"/>
                                <w:szCs w:val="44"/>
                              </w:rPr>
                              <w:t>Linear Equations (Module 4)</w:t>
                            </w:r>
                          </w:p>
                        </w:txbxContent>
                      </v:textbox>
                      <w10:wrap type="square"/>
                    </v:shape>
                  </w:pict>
                </mc:Fallback>
              </mc:AlternateContent>
            </w:r>
          </w:p>
        </w:tc>
        <w:tc>
          <w:tcPr>
            <w:tcW w:w="3341" w:type="dxa"/>
          </w:tcPr>
          <w:p w14:paraId="013642BE" w14:textId="77777777" w:rsidR="00B657A8" w:rsidRDefault="00B657A8">
            <w:r>
              <w:lastRenderedPageBreak/>
              <w:t>1:  Writing Equations Using Symbols</w:t>
            </w:r>
          </w:p>
          <w:p w14:paraId="53AC3F4B" w14:textId="77777777" w:rsidR="00B657A8" w:rsidRDefault="00B657A8">
            <w:r>
              <w:t>3:  Linear Equations in x</w:t>
            </w:r>
          </w:p>
          <w:p w14:paraId="1204F845" w14:textId="77777777" w:rsidR="00B657A8" w:rsidRDefault="00B657A8">
            <w:r>
              <w:t>4:  Solving a Linear Equation</w:t>
            </w:r>
          </w:p>
          <w:p w14:paraId="3A9E5644" w14:textId="77777777" w:rsidR="00B657A8" w:rsidRDefault="00B657A8">
            <w:r>
              <w:t>6:  Solutions of a Linear Equation</w:t>
            </w:r>
          </w:p>
          <w:p w14:paraId="67604F95" w14:textId="77777777" w:rsidR="00B657A8" w:rsidRDefault="00B657A8">
            <w:r>
              <w:t>7:  Classification of Solutions</w:t>
            </w:r>
          </w:p>
          <w:p w14:paraId="74DA0202" w14:textId="77777777" w:rsidR="00B657A8" w:rsidRDefault="00B657A8">
            <w:r>
              <w:t>8:  Linear Equations in Disguise</w:t>
            </w:r>
          </w:p>
          <w:p w14:paraId="6A8C02BB" w14:textId="77777777" w:rsidR="00B657A8" w:rsidRDefault="00B657A8">
            <w:r>
              <w:t>9:  An Application of Linear Equations</w:t>
            </w:r>
          </w:p>
          <w:p w14:paraId="37B9B129" w14:textId="0F48C62D" w:rsidR="00D446D3" w:rsidRDefault="00D446D3">
            <w:pPr>
              <w:rPr>
                <w:b/>
              </w:rPr>
            </w:pPr>
            <w:r>
              <w:rPr>
                <w:b/>
              </w:rPr>
              <w:t>Assessment A</w:t>
            </w:r>
          </w:p>
          <w:p w14:paraId="2A096494" w14:textId="77777777" w:rsidR="009F555B" w:rsidRPr="00D446D3" w:rsidRDefault="009F555B">
            <w:pPr>
              <w:rPr>
                <w:b/>
              </w:rPr>
            </w:pPr>
          </w:p>
          <w:p w14:paraId="71DA8F7B" w14:textId="68BF50A6" w:rsidR="002E7301" w:rsidRPr="002E7301" w:rsidRDefault="002E7301">
            <w:pPr>
              <w:rPr>
                <w:i/>
              </w:rPr>
            </w:pPr>
            <w:r w:rsidRPr="00C00DCC">
              <w:rPr>
                <w:i/>
                <w:highlight w:val="yellow"/>
              </w:rPr>
              <w:t>Supplement with Equation/Pattern Problems (</w:t>
            </w:r>
            <w:proofErr w:type="spellStart"/>
            <w:r w:rsidRPr="00C00DCC">
              <w:rPr>
                <w:i/>
                <w:highlight w:val="yellow"/>
              </w:rPr>
              <w:t>Kelcie</w:t>
            </w:r>
            <w:proofErr w:type="spellEnd"/>
            <w:r w:rsidRPr="00C00DCC">
              <w:rPr>
                <w:i/>
                <w:highlight w:val="yellow"/>
              </w:rPr>
              <w:t xml:space="preserve"> will provide)</w:t>
            </w:r>
          </w:p>
          <w:p w14:paraId="111169BD" w14:textId="77777777" w:rsidR="00B657A8" w:rsidRDefault="00B657A8">
            <w:r>
              <w:t>11:  Constant Rate</w:t>
            </w:r>
          </w:p>
          <w:p w14:paraId="64122CC8" w14:textId="77777777" w:rsidR="00B657A8" w:rsidRDefault="00B657A8">
            <w:r>
              <w:t>12:  Linear Equations in Two Variables</w:t>
            </w:r>
          </w:p>
          <w:p w14:paraId="2A1B5BF3" w14:textId="77777777" w:rsidR="00B657A8" w:rsidRDefault="00B657A8">
            <w:r>
              <w:t>14:  The Graph of a Linear Equations-Horizontal and Vertical Lines</w:t>
            </w:r>
          </w:p>
          <w:p w14:paraId="76A34FBE" w14:textId="77777777" w:rsidR="00B657A8" w:rsidRDefault="00B657A8">
            <w:r>
              <w:t>15:  The Slope of a Non-Vertical Line</w:t>
            </w:r>
          </w:p>
          <w:p w14:paraId="72371D63" w14:textId="77777777" w:rsidR="00B657A8" w:rsidRDefault="00B657A8">
            <w:r>
              <w:t>16:  The Computations of the Slope of a Non-Vertical Line</w:t>
            </w:r>
          </w:p>
          <w:p w14:paraId="476F586C" w14:textId="77777777" w:rsidR="00B657A8" w:rsidRDefault="00B657A8">
            <w:r>
              <w:t>17:  The Line Joining Two Distinct Points of the Graph y = mx + b has Slope m</w:t>
            </w:r>
          </w:p>
          <w:p w14:paraId="15A01203" w14:textId="77777777" w:rsidR="00B657A8" w:rsidRDefault="00B657A8">
            <w:r>
              <w:t>18:  There is Only One Line Passing Through a Given Point with a Given Slope</w:t>
            </w:r>
          </w:p>
          <w:p w14:paraId="38DFAA59" w14:textId="77777777" w:rsidR="00B657A8" w:rsidRDefault="00B657A8">
            <w:r>
              <w:t xml:space="preserve">19:  The Graph of a Linear Equation in Two Variables is a </w:t>
            </w:r>
            <w:r>
              <w:lastRenderedPageBreak/>
              <w:t>Line</w:t>
            </w:r>
          </w:p>
          <w:p w14:paraId="7796E714" w14:textId="77777777" w:rsidR="00B657A8" w:rsidRDefault="00B657A8">
            <w:r>
              <w:t>20:  Every Line is a Graph of a Linear Equation</w:t>
            </w:r>
          </w:p>
          <w:p w14:paraId="732BE6CB" w14:textId="77777777" w:rsidR="00B657A8" w:rsidRDefault="00B657A8">
            <w:r>
              <w:t>21:  Some Facts about Graphs of Linear Equations in Two Variables</w:t>
            </w:r>
          </w:p>
          <w:p w14:paraId="7641F5C0" w14:textId="77777777" w:rsidR="00B657A8" w:rsidRDefault="00B657A8">
            <w:r>
              <w:t>22:  Constant Rates Revisited</w:t>
            </w:r>
          </w:p>
          <w:p w14:paraId="72DCD7F8" w14:textId="1379DC24" w:rsidR="002E1584" w:rsidRPr="002E1584" w:rsidRDefault="002E1584">
            <w:pPr>
              <w:rPr>
                <w:i/>
              </w:rPr>
            </w:pPr>
            <w:r w:rsidRPr="00C00DCC">
              <w:rPr>
                <w:i/>
                <w:highlight w:val="yellow"/>
              </w:rPr>
              <w:t>Supplem</w:t>
            </w:r>
            <w:r w:rsidR="00D35717">
              <w:rPr>
                <w:i/>
                <w:highlight w:val="yellow"/>
              </w:rPr>
              <w:t>ent with Holt On Core</w:t>
            </w:r>
            <w:r w:rsidRPr="00C00DCC">
              <w:rPr>
                <w:i/>
                <w:highlight w:val="yellow"/>
              </w:rPr>
              <w:t xml:space="preserve"> Unit 2 Problem Solving</w:t>
            </w:r>
          </w:p>
          <w:p w14:paraId="171BC24C" w14:textId="67F4E284" w:rsidR="000C19BB" w:rsidRDefault="000C19BB">
            <w:pPr>
              <w:rPr>
                <w:b/>
              </w:rPr>
            </w:pPr>
            <w:r w:rsidRPr="00D446D3">
              <w:rPr>
                <w:b/>
              </w:rPr>
              <w:t>Assessment B</w:t>
            </w:r>
          </w:p>
          <w:p w14:paraId="45644A12" w14:textId="77777777" w:rsidR="009F555B" w:rsidRPr="000C19BB" w:rsidRDefault="009F555B">
            <w:pPr>
              <w:rPr>
                <w:b/>
              </w:rPr>
            </w:pPr>
          </w:p>
          <w:p w14:paraId="5B7DB844" w14:textId="77777777" w:rsidR="00B657A8" w:rsidRDefault="00B657A8">
            <w:r>
              <w:t>23:  The Defining Equation of a Line</w:t>
            </w:r>
          </w:p>
          <w:p w14:paraId="4D9DB3C1" w14:textId="77777777" w:rsidR="00B657A8" w:rsidRDefault="00B657A8">
            <w:r>
              <w:t>24:  Introduction to Simultaneous Equations</w:t>
            </w:r>
          </w:p>
          <w:p w14:paraId="3605C084" w14:textId="77777777" w:rsidR="00B657A8" w:rsidRDefault="00B657A8">
            <w:r>
              <w:t>25:  Geometric Interpretations of the Solutions of a Linear System</w:t>
            </w:r>
          </w:p>
          <w:p w14:paraId="15B75F3F" w14:textId="77777777" w:rsidR="00B657A8" w:rsidRDefault="00B657A8">
            <w:r>
              <w:t>26:  Characterization of Parallel Lines</w:t>
            </w:r>
          </w:p>
          <w:p w14:paraId="36CDBED1" w14:textId="77777777" w:rsidR="00B657A8" w:rsidRDefault="00B657A8">
            <w:r>
              <w:t>27:  Nature of Solutions of a System of Linear Equations</w:t>
            </w:r>
          </w:p>
          <w:p w14:paraId="0E1E23FB" w14:textId="77777777" w:rsidR="00B657A8" w:rsidRDefault="00B657A8">
            <w:r>
              <w:t>28:  Another Computational Method of Solving a Linear System</w:t>
            </w:r>
          </w:p>
          <w:p w14:paraId="355715AC" w14:textId="77777777" w:rsidR="00B657A8" w:rsidRDefault="00B657A8">
            <w:r>
              <w:t>29:  Word Problems</w:t>
            </w:r>
          </w:p>
          <w:p w14:paraId="0E6E8BCF" w14:textId="063C0ED0" w:rsidR="002E1584" w:rsidRPr="002E1584" w:rsidRDefault="00D35717">
            <w:pPr>
              <w:rPr>
                <w:i/>
              </w:rPr>
            </w:pPr>
            <w:r>
              <w:rPr>
                <w:i/>
                <w:highlight w:val="yellow"/>
              </w:rPr>
              <w:t>Supplement with Holt Oncore</w:t>
            </w:r>
            <w:bookmarkStart w:id="0" w:name="_GoBack"/>
            <w:bookmarkEnd w:id="0"/>
            <w:r w:rsidR="002E1584" w:rsidRPr="00C00DCC">
              <w:rPr>
                <w:i/>
                <w:highlight w:val="yellow"/>
              </w:rPr>
              <w:t xml:space="preserve"> Unit 3 Problem Solving</w:t>
            </w:r>
          </w:p>
          <w:p w14:paraId="0957AF1F" w14:textId="0C290F55" w:rsidR="00B657A8" w:rsidRPr="00D446D3" w:rsidRDefault="00D446D3">
            <w:pPr>
              <w:rPr>
                <w:b/>
              </w:rPr>
            </w:pPr>
            <w:r w:rsidRPr="00D446D3">
              <w:rPr>
                <w:b/>
              </w:rPr>
              <w:t>Assessment C</w:t>
            </w:r>
          </w:p>
          <w:p w14:paraId="03E5FFD2" w14:textId="77777777" w:rsidR="00B657A8" w:rsidRDefault="00B657A8"/>
        </w:tc>
        <w:tc>
          <w:tcPr>
            <w:tcW w:w="5209" w:type="dxa"/>
          </w:tcPr>
          <w:p w14:paraId="2993E0AD" w14:textId="77777777" w:rsidR="00801066" w:rsidRPr="00B60889" w:rsidRDefault="00801066" w:rsidP="00801066">
            <w:pPr>
              <w:pStyle w:val="ny-h4"/>
              <w:rPr>
                <w:rFonts w:asciiTheme="minorHAnsi" w:hAnsiTheme="minorHAnsi" w:cstheme="minorHAnsi"/>
              </w:rPr>
            </w:pPr>
            <w:r w:rsidRPr="00AC01E9">
              <w:lastRenderedPageBreak/>
              <w:t>New or Recently Introduced Terms</w:t>
            </w:r>
            <w:r>
              <w:t xml:space="preserve"> </w:t>
            </w:r>
          </w:p>
          <w:p w14:paraId="291F07F8" w14:textId="77777777" w:rsidR="00801066" w:rsidRDefault="00801066" w:rsidP="00801066">
            <w:pPr>
              <w:pStyle w:val="ny-list-bullets"/>
              <w:numPr>
                <w:ilvl w:val="0"/>
                <w:numId w:val="0"/>
              </w:numPr>
              <w:spacing w:line="276" w:lineRule="auto"/>
              <w:rPr>
                <w:rFonts w:cstheme="minorHAnsi"/>
              </w:rPr>
            </w:pPr>
            <w:r w:rsidRPr="009C133E">
              <w:rPr>
                <w:rFonts w:cstheme="minorHAnsi"/>
                <w:b/>
              </w:rPr>
              <w:t>Slop</w:t>
            </w:r>
            <w:r>
              <w:rPr>
                <w:rFonts w:cstheme="minorHAnsi"/>
                <w:b/>
              </w:rPr>
              <w:t xml:space="preserve">e </w:t>
            </w:r>
            <w:r>
              <w:rPr>
                <w:rFonts w:cstheme="minorHAnsi"/>
              </w:rPr>
              <w:t>(</w:t>
            </w:r>
            <w:r w:rsidRPr="00B85D04">
              <w:rPr>
                <w:rFonts w:cstheme="minorHAnsi"/>
                <w:i/>
              </w:rPr>
              <w:t>Slope</w:t>
            </w:r>
            <w:r>
              <w:rPr>
                <w:rFonts w:cstheme="minorHAnsi"/>
              </w:rPr>
              <w:t xml:space="preserve"> is a number that describes the “steepness” or “slant” of a line.  It is the constant rate of change.  Example:  The slope, </w:t>
            </w:r>
            <m:oMath>
              <m:r>
                <w:rPr>
                  <w:rFonts w:ascii="Cambria Math" w:hAnsi="Cambria Math" w:cstheme="minorHAnsi"/>
                </w:rPr>
                <m:t>m,</m:t>
              </m:r>
            </m:oMath>
            <w:r>
              <w:rPr>
                <w:rFonts w:cstheme="minorHAnsi"/>
              </w:rPr>
              <w:t xml:space="preserve"> of the graph of line </w:t>
            </w:r>
            <m:oMath>
              <m:r>
                <w:rPr>
                  <w:rFonts w:ascii="Cambria Math" w:hAnsi="Cambria Math" w:cstheme="minorHAnsi"/>
                </w:rPr>
                <m:t>l</m:t>
              </m:r>
            </m:oMath>
            <w:r>
              <w:rPr>
                <w:rFonts w:cstheme="minorHAnsi"/>
              </w:rPr>
              <w:t xml:space="preserve"> to the right is </w:t>
            </w:r>
            <m:oMath>
              <m:r>
                <w:rPr>
                  <w:rFonts w:ascii="Cambria Math" w:hAnsi="Cambria Math" w:cstheme="minorHAnsi"/>
                </w:rPr>
                <m:t>m=</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7</m:t>
                  </m:r>
                </m:den>
              </m:f>
              <m:r>
                <w:rPr>
                  <w:rFonts w:ascii="Cambria Math" w:hAnsi="Cambria Math" w:cstheme="minorHAnsi"/>
                </w:rPr>
                <m:t>.</m:t>
              </m:r>
            </m:oMath>
            <w:r>
              <w:rPr>
                <w:rFonts w:cstheme="minorHAnsi"/>
              </w:rPr>
              <w:t>)</w:t>
            </w:r>
          </w:p>
          <w:p w14:paraId="268174A3" w14:textId="77777777" w:rsidR="00801066" w:rsidRPr="00564AE3" w:rsidRDefault="00801066" w:rsidP="00801066">
            <w:pPr>
              <w:pStyle w:val="ny-list-bullets"/>
              <w:numPr>
                <w:ilvl w:val="0"/>
                <w:numId w:val="0"/>
              </w:numPr>
              <w:spacing w:line="276" w:lineRule="auto"/>
              <w:rPr>
                <w:rFonts w:cstheme="minorHAnsi"/>
                <w:b/>
              </w:rPr>
            </w:pPr>
            <w:r>
              <w:rPr>
                <w:rFonts w:cstheme="minorHAnsi"/>
                <w:b/>
                <w:noProof/>
              </w:rPr>
              <mc:AlternateContent>
                <mc:Choice Requires="wpg">
                  <w:drawing>
                    <wp:anchor distT="0" distB="0" distL="114300" distR="114300" simplePos="0" relativeHeight="251659264" behindDoc="0" locked="0" layoutInCell="1" allowOverlap="1" wp14:anchorId="6E2FD953" wp14:editId="3CB13CE3">
                      <wp:simplePos x="0" y="0"/>
                      <wp:positionH relativeFrom="column">
                        <wp:posOffset>320040</wp:posOffset>
                      </wp:positionH>
                      <wp:positionV relativeFrom="paragraph">
                        <wp:posOffset>66040</wp:posOffset>
                      </wp:positionV>
                      <wp:extent cx="2484120" cy="1969770"/>
                      <wp:effectExtent l="0" t="0" r="5080" b="11430"/>
                      <wp:wrapSquare wrapText="bothSides"/>
                      <wp:docPr id="9" name="Group 9"/>
                      <wp:cNvGraphicFramePr/>
                      <a:graphic xmlns:a="http://schemas.openxmlformats.org/drawingml/2006/main">
                        <a:graphicData uri="http://schemas.microsoft.com/office/word/2010/wordprocessingGroup">
                          <wpg:wgp>
                            <wpg:cNvGrpSpPr/>
                            <wpg:grpSpPr>
                              <a:xfrm>
                                <a:off x="0" y="0"/>
                                <a:ext cx="2484120" cy="1969770"/>
                                <a:chOff x="0" y="0"/>
                                <a:chExt cx="2484120" cy="1969770"/>
                              </a:xfrm>
                            </wpg:grpSpPr>
                            <pic:pic xmlns:pic="http://schemas.openxmlformats.org/drawingml/2006/picture">
                              <pic:nvPicPr>
                                <pic:cNvPr id="15" name="Picture 15" descr="Macintosh HD:Users:shassan:Desktop:overview.pdf"/>
                                <pic:cNvPicPr>
                                  <a:picLocks noChangeAspect="1"/>
                                </pic:cNvPicPr>
                              </pic:nvPicPr>
                              <pic:blipFill rotWithShape="1">
                                <a:blip r:embed="rId8">
                                  <a:extLst>
                                    <a:ext uri="{28A0092B-C50C-407E-A947-70E740481C1C}">
                                      <a14:useLocalDpi xmlns:a14="http://schemas.microsoft.com/office/drawing/2010/main" val="0"/>
                                    </a:ext>
                                  </a:extLst>
                                </a:blip>
                                <a:srcRect l="7498" t="6911" r="6731" b="5950"/>
                                <a:stretch/>
                              </pic:blipFill>
                              <pic:spPr bwMode="auto">
                                <a:xfrm>
                                  <a:off x="0" y="0"/>
                                  <a:ext cx="2484120" cy="1969770"/>
                                </a:xfrm>
                                <a:prstGeom prst="rect">
                                  <a:avLst/>
                                </a:prstGeom>
                                <a:noFill/>
                                <a:ln>
                                  <a:noFill/>
                                </a:ln>
                                <a:extLst>
                                  <a:ext uri="{53640926-AAD7-44d8-BBD7-CCE9431645EC}">
                                    <a14:shadowObscured xmlns:a14="http://schemas.microsoft.com/office/drawing/2010/main"/>
                                  </a:ext>
                                </a:extLst>
                              </pic:spPr>
                            </pic:pic>
                            <wps:wsp>
                              <wps:cNvPr id="16" name="Text Box 16"/>
                              <wps:cNvSpPr txBox="1"/>
                              <wps:spPr>
                                <a:xfrm>
                                  <a:off x="1146810" y="1329690"/>
                                  <a:ext cx="1257300" cy="51054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D40127" w14:textId="77777777" w:rsidR="00761116" w:rsidRDefault="00761116" w:rsidP="00801066">
                                    <m:oMathPara>
                                      <m:oMath>
                                        <m:r>
                                          <m:rPr>
                                            <m:sty m:val="p"/>
                                          </m:rPr>
                                          <w:rPr>
                                            <w:rFonts w:ascii="Cambria Math" w:hAnsi="Cambria Math"/>
                                          </w:rPr>
                                          <m:t>slope of</m:t>
                                        </m:r>
                                        <m:r>
                                          <w:rPr>
                                            <w:rFonts w:ascii="Cambria Math" w:hAnsi="Cambria Math"/>
                                          </w:rPr>
                                          <m:t xml:space="preserve"> l=</m:t>
                                        </m:r>
                                        <m:f>
                                          <m:fPr>
                                            <m:ctrlPr>
                                              <w:rPr>
                                                <w:rFonts w:ascii="Cambria Math" w:hAnsi="Cambria Math"/>
                                                <w:i/>
                                              </w:rPr>
                                            </m:ctrlPr>
                                          </m:fPr>
                                          <m:num>
                                            <m:r>
                                              <w:rPr>
                                                <w:rFonts w:ascii="Cambria Math" w:hAnsi="Cambria Math"/>
                                              </w:rPr>
                                              <m:t>3</m:t>
                                            </m:r>
                                          </m:num>
                                          <m:den>
                                            <m:r>
                                              <w:rPr>
                                                <w:rFonts w:ascii="Cambria Math" w:hAnsi="Cambria Math"/>
                                              </w:rPr>
                                              <m:t>7</m:t>
                                            </m: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 o:spid="_x0000_s1028" style="position:absolute;margin-left:25.2pt;margin-top:5.2pt;width:195.6pt;height:155.1pt;z-index:251659264" coordsize="2484120,1969770"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9" type="#_x0000_t75" alt="Macintosh HD:Users:shassan:Desktop:overview.pdf" style="position:absolute;width:2484120;height:19697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Of&#10;WmjBAAAA2wAAAA8AAABkcnMvZG93bnJldi54bWxET99rwjAQfh/4P4QT9jbTVSfaGUWEjb1OBft4&#10;NGfTrbmUJKudf70ZDHy7j+/nrTaDbUVPPjSOFTxPMhDEldMN1wqOh7enBYgQkTW2jknBLwXYrEcP&#10;Kyy0u/An9ftYixTCoUAFJsaukDJUhiyGieuIE3d23mJM0NdSe7ykcNvKPMvm0mLDqcFgRztD1ff+&#10;xyp499ep6b+WwzV3ZX8o57NpfiqVehwP21cQkYZ4F/+7P3Sa/wJ/v6QD5PoG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MOfWmjBAAAA2wAAAA8AAAAAAAAAAAAAAAAAnAIAAGRy&#10;cy9kb3ducmV2LnhtbFBLBQYAAAAABAAEAPcAAACKAwAAAAA=&#10;">
                        <v:imagedata r:id="rId9" o:title="overview.pdf" croptop="4529f" cropbottom="3899f" cropleft="4914f" cropright="4411f"/>
                        <v:path arrowok="t"/>
                      </v:shape>
                      <v:shape id="Text Box 16" o:spid="_x0000_s1030" type="#_x0000_t202" style="position:absolute;left:1146810;top:1329690;width:1257300;height:510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JegWwQAA&#10;ANsAAAAPAAAAZHJzL2Rvd25yZXYueG1sRE9Na8JAEL0X/A/LCL01uxYNNmYVqQg9VZraQm9DdkyC&#10;2dmQXU36712h0Ns83ufkm9G24kq9bxxrmCUKBHHpTMOVhuPn/mkJwgdkg61j0vBLHjbryUOOmXED&#10;f9C1CJWIIewz1FCH0GVS+rImiz5xHXHkTq63GCLsK2l6HGK4beWzUqm02HBsqLGj15rKc3GxGr7e&#10;Tz/fc3WodnbRDW5Uku2L1PpxOm5XIAKN4V/8534zcX4K91/iAXJ9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CXoFsEAAADbAAAADwAAAAAAAAAAAAAAAACXAgAAZHJzL2Rvd25y&#10;ZXYueG1sUEsFBgAAAAAEAAQA9QAAAIUDAAAAAA==&#10;" filled="f" stroked="f">
                        <v:textbox>
                          <w:txbxContent>
                            <w:p w14:paraId="71D40127" w14:textId="77777777" w:rsidR="00801066" w:rsidRDefault="00801066" w:rsidP="00801066">
                              <m:oMathPara>
                                <m:oMath>
                                  <m:r>
                                    <m:rPr>
                                      <m:sty m:val="p"/>
                                    </m:rPr>
                                    <w:rPr>
                                      <w:rFonts w:ascii="Cambria Math" w:hAnsi="Cambria Math"/>
                                    </w:rPr>
                                    <m:t>slope of</m:t>
                                  </m:r>
                                  <m:r>
                                    <w:rPr>
                                      <w:rFonts w:ascii="Cambria Math" w:hAnsi="Cambria Math"/>
                                    </w:rPr>
                                    <m:t xml:space="preserve"> l=</m:t>
                                  </m:r>
                                  <m:f>
                                    <m:fPr>
                                      <m:ctrlPr>
                                        <w:rPr>
                                          <w:rFonts w:ascii="Cambria Math" w:hAnsi="Cambria Math"/>
                                          <w:i/>
                                        </w:rPr>
                                      </m:ctrlPr>
                                    </m:fPr>
                                    <m:num>
                                      <m:r>
                                        <w:rPr>
                                          <w:rFonts w:ascii="Cambria Math" w:hAnsi="Cambria Math"/>
                                        </w:rPr>
                                        <m:t>3</m:t>
                                      </m:r>
                                    </m:num>
                                    <m:den>
                                      <m:r>
                                        <w:rPr>
                                          <w:rFonts w:ascii="Cambria Math" w:hAnsi="Cambria Math"/>
                                        </w:rPr>
                                        <m:t>7</m:t>
                                      </m:r>
                                    </m:den>
                                  </m:f>
                                </m:oMath>
                              </m:oMathPara>
                            </w:p>
                          </w:txbxContent>
                        </v:textbox>
                      </v:shape>
                      <w10:wrap type="square"/>
                    </v:group>
                  </w:pict>
                </mc:Fallback>
              </mc:AlternateContent>
            </w:r>
          </w:p>
          <w:p w14:paraId="4F6445E4" w14:textId="77777777" w:rsidR="00801066" w:rsidRDefault="00801066" w:rsidP="00801066">
            <w:pPr>
              <w:pStyle w:val="ny-list-bullets"/>
              <w:numPr>
                <w:ilvl w:val="0"/>
                <w:numId w:val="0"/>
              </w:numPr>
              <w:spacing w:line="276" w:lineRule="auto"/>
              <w:ind w:left="800"/>
              <w:rPr>
                <w:rFonts w:cstheme="minorHAnsi"/>
                <w:b/>
                <w:noProof/>
              </w:rPr>
            </w:pPr>
          </w:p>
          <w:p w14:paraId="54DA09E7" w14:textId="77777777" w:rsidR="00801066" w:rsidRDefault="00801066" w:rsidP="00801066">
            <w:pPr>
              <w:pStyle w:val="ny-list-bullets"/>
              <w:numPr>
                <w:ilvl w:val="0"/>
                <w:numId w:val="0"/>
              </w:numPr>
              <w:spacing w:line="276" w:lineRule="auto"/>
              <w:ind w:left="800"/>
              <w:rPr>
                <w:rFonts w:cstheme="minorHAnsi"/>
                <w:b/>
                <w:noProof/>
              </w:rPr>
            </w:pPr>
          </w:p>
          <w:p w14:paraId="4BBAC719" w14:textId="77777777" w:rsidR="00801066" w:rsidRDefault="00801066" w:rsidP="00801066">
            <w:pPr>
              <w:pStyle w:val="ny-list-bullets"/>
              <w:numPr>
                <w:ilvl w:val="0"/>
                <w:numId w:val="0"/>
              </w:numPr>
              <w:spacing w:line="276" w:lineRule="auto"/>
              <w:ind w:left="800"/>
              <w:rPr>
                <w:rFonts w:cstheme="minorHAnsi"/>
                <w:b/>
                <w:noProof/>
              </w:rPr>
            </w:pPr>
          </w:p>
          <w:p w14:paraId="5774DE4D" w14:textId="77777777" w:rsidR="00801066" w:rsidRDefault="00801066" w:rsidP="00801066">
            <w:pPr>
              <w:pStyle w:val="ny-list-bullets"/>
              <w:numPr>
                <w:ilvl w:val="0"/>
                <w:numId w:val="0"/>
              </w:numPr>
              <w:spacing w:line="276" w:lineRule="auto"/>
              <w:ind w:left="800"/>
              <w:rPr>
                <w:rFonts w:cstheme="minorHAnsi"/>
                <w:b/>
                <w:noProof/>
              </w:rPr>
            </w:pPr>
          </w:p>
          <w:p w14:paraId="3981101B" w14:textId="77777777" w:rsidR="00801066" w:rsidRPr="001E1F44" w:rsidRDefault="00801066" w:rsidP="00801066">
            <w:pPr>
              <w:pStyle w:val="ny-list-bullets"/>
              <w:numPr>
                <w:ilvl w:val="0"/>
                <w:numId w:val="0"/>
              </w:numPr>
              <w:spacing w:line="276" w:lineRule="auto"/>
              <w:ind w:left="800"/>
              <w:rPr>
                <w:rFonts w:cstheme="minorHAnsi"/>
                <w:b/>
              </w:rPr>
            </w:pPr>
          </w:p>
          <w:p w14:paraId="2753B75F" w14:textId="77777777" w:rsidR="00801066" w:rsidRDefault="00801066" w:rsidP="00801066">
            <w:pPr>
              <w:pStyle w:val="ny-list-bullets"/>
              <w:numPr>
                <w:ilvl w:val="0"/>
                <w:numId w:val="0"/>
              </w:numPr>
              <w:spacing w:line="276" w:lineRule="auto"/>
              <w:rPr>
                <w:rFonts w:cstheme="minorHAnsi"/>
                <w:b/>
              </w:rPr>
            </w:pPr>
          </w:p>
          <w:p w14:paraId="51AE9000" w14:textId="77777777" w:rsidR="00801066" w:rsidRDefault="00801066" w:rsidP="00801066">
            <w:pPr>
              <w:pStyle w:val="ny-list-bullets"/>
              <w:numPr>
                <w:ilvl w:val="0"/>
                <w:numId w:val="0"/>
              </w:numPr>
              <w:spacing w:line="276" w:lineRule="auto"/>
              <w:rPr>
                <w:rFonts w:cstheme="minorHAnsi"/>
                <w:b/>
              </w:rPr>
            </w:pPr>
          </w:p>
          <w:p w14:paraId="30D73DB2" w14:textId="77777777" w:rsidR="00801066" w:rsidRDefault="00801066" w:rsidP="00801066">
            <w:pPr>
              <w:pStyle w:val="ny-list-bullets"/>
              <w:numPr>
                <w:ilvl w:val="0"/>
                <w:numId w:val="0"/>
              </w:numPr>
              <w:spacing w:line="276" w:lineRule="auto"/>
              <w:rPr>
                <w:rFonts w:cstheme="minorHAnsi"/>
                <w:b/>
              </w:rPr>
            </w:pPr>
          </w:p>
          <w:p w14:paraId="4C66AC81" w14:textId="77777777" w:rsidR="00801066" w:rsidRDefault="00801066" w:rsidP="00801066">
            <w:pPr>
              <w:pStyle w:val="ny-list-bullets"/>
              <w:numPr>
                <w:ilvl w:val="0"/>
                <w:numId w:val="0"/>
              </w:numPr>
              <w:spacing w:line="276" w:lineRule="auto"/>
            </w:pPr>
            <w:r w:rsidRPr="009C133E">
              <w:rPr>
                <w:rFonts w:cstheme="minorHAnsi"/>
                <w:b/>
              </w:rPr>
              <w:t xml:space="preserve">Solution to a </w:t>
            </w:r>
            <w:r>
              <w:rPr>
                <w:rFonts w:cstheme="minorHAnsi"/>
                <w:b/>
              </w:rPr>
              <w:t>S</w:t>
            </w:r>
            <w:r w:rsidRPr="009C133E">
              <w:rPr>
                <w:rFonts w:cstheme="minorHAnsi"/>
                <w:b/>
              </w:rPr>
              <w:t xml:space="preserve">ystem of </w:t>
            </w:r>
            <w:r>
              <w:rPr>
                <w:rFonts w:cstheme="minorHAnsi"/>
                <w:b/>
              </w:rPr>
              <w:t>L</w:t>
            </w:r>
            <w:r w:rsidRPr="009C133E">
              <w:rPr>
                <w:rFonts w:cstheme="minorHAnsi"/>
                <w:b/>
              </w:rPr>
              <w:t xml:space="preserve">inear </w:t>
            </w:r>
            <w:r>
              <w:rPr>
                <w:rFonts w:cstheme="minorHAnsi"/>
                <w:b/>
              </w:rPr>
              <w:t>E</w:t>
            </w:r>
            <w:r w:rsidRPr="009C133E">
              <w:rPr>
                <w:rFonts w:cstheme="minorHAnsi"/>
                <w:b/>
              </w:rPr>
              <w:t>quations</w:t>
            </w:r>
            <w:r>
              <w:rPr>
                <w:rFonts w:cstheme="minorHAnsi"/>
                <w:b/>
              </w:rPr>
              <w:t xml:space="preserve"> </w:t>
            </w:r>
            <w:r w:rsidRPr="00ED269E">
              <w:rPr>
                <w:rFonts w:cstheme="minorHAnsi"/>
              </w:rPr>
              <w:t>(</w:t>
            </w:r>
            <w:r>
              <w:t>The</w:t>
            </w:r>
            <w:r w:rsidRPr="00F614AA">
              <w:t xml:space="preserve"> </w:t>
            </w:r>
            <w:r w:rsidRPr="00F614AA">
              <w:rPr>
                <w:i/>
              </w:rPr>
              <w:t>solution to a system of linear equations</w:t>
            </w:r>
            <w:r w:rsidRPr="00F614AA">
              <w:t xml:space="preserve"> </w:t>
            </w:r>
            <w:r>
              <w:t xml:space="preserve">is a pair of numbers from the domain of the variables that, when each number from the pair is substituted into all instances of its corresponding variable, makes the equation a true number sentence.  Example:  The solution to the system of linear equations </w:t>
            </w:r>
            <m:oMath>
              <m:d>
                <m:dPr>
                  <m:begChr m:val="{"/>
                  <m:endChr m:val=""/>
                  <m:ctrlPr>
                    <w:rPr>
                      <w:rFonts w:ascii="Cambria Math" w:hAnsi="Cambria Math" w:cstheme="minorHAnsi"/>
                      <w:i/>
                    </w:rPr>
                  </m:ctrlPr>
                </m:dPr>
                <m:e>
                  <m:eqArr>
                    <m:eqArrPr>
                      <m:ctrlPr>
                        <w:rPr>
                          <w:rFonts w:ascii="Cambria Math" w:hAnsi="Cambria Math" w:cstheme="minorHAnsi"/>
                          <w:i/>
                        </w:rPr>
                      </m:ctrlPr>
                    </m:eqArrPr>
                    <m:e>
                      <m:r>
                        <w:rPr>
                          <w:rFonts w:ascii="Cambria Math" w:hAnsi="Cambria Math" w:cstheme="minorHAnsi"/>
                        </w:rPr>
                        <m:t>x+y=15</m:t>
                      </m:r>
                    </m:e>
                    <m:e>
                      <m:r>
                        <w:rPr>
                          <w:rFonts w:ascii="Cambria Math" w:hAnsi="Cambria Math" w:cstheme="minorHAnsi"/>
                        </w:rPr>
                        <m:t>3x-7y=-2</m:t>
                      </m:r>
                    </m:e>
                  </m:eqArr>
                </m:e>
              </m:d>
            </m:oMath>
            <w:proofErr w:type="gramStart"/>
            <w:r>
              <w:t xml:space="preserve">  is</w:t>
            </w:r>
            <w:proofErr w:type="gramEnd"/>
            <w:r>
              <w:t xml:space="preserve"> the ordered pair </w:t>
            </w:r>
            <m:oMath>
              <m:d>
                <m:dPr>
                  <m:ctrlPr>
                    <w:rPr>
                      <w:rFonts w:ascii="Cambria Math" w:hAnsi="Cambria Math"/>
                      <w:i/>
                    </w:rPr>
                  </m:ctrlPr>
                </m:dPr>
                <m:e>
                  <m:f>
                    <m:fPr>
                      <m:ctrlPr>
                        <w:rPr>
                          <w:rFonts w:ascii="Cambria Math" w:hAnsi="Cambria Math"/>
                          <w:i/>
                        </w:rPr>
                      </m:ctrlPr>
                    </m:fPr>
                    <m:num>
                      <m:r>
                        <w:rPr>
                          <w:rFonts w:ascii="Cambria Math" w:hAnsi="Cambria Math"/>
                        </w:rPr>
                        <m:t>103</m:t>
                      </m:r>
                    </m:num>
                    <m:den>
                      <m:r>
                        <w:rPr>
                          <w:rFonts w:ascii="Cambria Math" w:hAnsi="Cambria Math"/>
                        </w:rPr>
                        <m:t>10</m:t>
                      </m:r>
                    </m:den>
                  </m:f>
                  <m:r>
                    <w:rPr>
                      <w:rFonts w:ascii="Cambria Math" w:hAnsi="Cambria Math"/>
                    </w:rPr>
                    <m:t>,</m:t>
                  </m:r>
                  <m:f>
                    <m:fPr>
                      <m:ctrlPr>
                        <w:rPr>
                          <w:rFonts w:ascii="Cambria Math" w:hAnsi="Cambria Math"/>
                          <w:i/>
                        </w:rPr>
                      </m:ctrlPr>
                    </m:fPr>
                    <m:num>
                      <m:r>
                        <w:rPr>
                          <w:rFonts w:ascii="Cambria Math" w:hAnsi="Cambria Math"/>
                        </w:rPr>
                        <m:t>47</m:t>
                      </m:r>
                    </m:num>
                    <m:den>
                      <m:r>
                        <w:rPr>
                          <w:rFonts w:ascii="Cambria Math" w:hAnsi="Cambria Math"/>
                        </w:rPr>
                        <m:t>10</m:t>
                      </m:r>
                    </m:den>
                  </m:f>
                </m:e>
              </m:d>
            </m:oMath>
            <w:r>
              <w:t xml:space="preserve"> because the ordered pair is a solution to each linear equation of the system, and it is the point on the plane where the graphs of the two equations intersect.)  </w:t>
            </w:r>
          </w:p>
          <w:p w14:paraId="19F4BEB6" w14:textId="77777777" w:rsidR="00801066" w:rsidRPr="009C133E" w:rsidRDefault="00801066" w:rsidP="00801066">
            <w:pPr>
              <w:pStyle w:val="ny-list-bullets"/>
              <w:numPr>
                <w:ilvl w:val="0"/>
                <w:numId w:val="0"/>
              </w:numPr>
              <w:spacing w:line="240" w:lineRule="auto"/>
              <w:rPr>
                <w:b/>
              </w:rPr>
            </w:pPr>
            <w:r w:rsidRPr="009C133E">
              <w:rPr>
                <w:b/>
              </w:rPr>
              <w:t>System of Linear Equations</w:t>
            </w:r>
            <w:r>
              <w:rPr>
                <w:b/>
              </w:rPr>
              <w:t xml:space="preserve"> </w:t>
            </w:r>
            <w:r>
              <w:t xml:space="preserve">(A </w:t>
            </w:r>
            <w:r w:rsidRPr="00B85D04">
              <w:rPr>
                <w:i/>
              </w:rPr>
              <w:t>system of linear equations</w:t>
            </w:r>
            <w:r>
              <w:t xml:space="preserve">, also referred to as simultaneous linear </w:t>
            </w:r>
            <w:r>
              <w:lastRenderedPageBreak/>
              <w:t xml:space="preserve">equations, is the set of at least two linear equations.  Example: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x+y=15</m:t>
                      </m:r>
                    </m:e>
                    <m:e>
                      <m:r>
                        <w:rPr>
                          <w:rFonts w:ascii="Cambria Math" w:hAnsi="Cambria Math"/>
                        </w:rPr>
                        <m:t>3x-7y=-2</m:t>
                      </m:r>
                    </m:e>
                  </m:eqArr>
                </m:e>
              </m:d>
            </m:oMath>
            <w:r>
              <w:t xml:space="preserve"> is a system of linear equations.)</w:t>
            </w:r>
          </w:p>
          <w:p w14:paraId="5D450A88" w14:textId="77777777" w:rsidR="00801066" w:rsidRPr="00357C0F" w:rsidRDefault="00801066" w:rsidP="00801066">
            <w:pPr>
              <w:pStyle w:val="ny-paragraph"/>
            </w:pPr>
          </w:p>
          <w:p w14:paraId="3CB1E902" w14:textId="77777777" w:rsidR="00801066" w:rsidRPr="00B60889" w:rsidRDefault="00801066" w:rsidP="00801066">
            <w:pPr>
              <w:pStyle w:val="ny-h4"/>
              <w:rPr>
                <w:rFonts w:asciiTheme="minorHAnsi" w:hAnsiTheme="minorHAnsi" w:cstheme="minorHAnsi"/>
              </w:rPr>
            </w:pPr>
            <w:r w:rsidRPr="00AC01E9">
              <w:t>Familiar</w:t>
            </w:r>
            <w:r>
              <w:rPr>
                <w:rFonts w:asciiTheme="minorHAnsi" w:hAnsiTheme="minorHAnsi" w:cstheme="minorHAnsi"/>
              </w:rPr>
              <w:t xml:space="preserve"> Terms and Symbols</w:t>
            </w:r>
            <w:r>
              <w:rPr>
                <w:rStyle w:val="FootnoteReference"/>
              </w:rPr>
              <w:footnoteReference w:id="1"/>
            </w:r>
            <w:r w:rsidRPr="00B60889">
              <w:rPr>
                <w:rFonts w:asciiTheme="minorHAnsi" w:hAnsiTheme="minorHAnsi" w:cstheme="minorHAnsi"/>
              </w:rPr>
              <w:t xml:space="preserve"> </w:t>
            </w:r>
          </w:p>
          <w:p w14:paraId="1044D742" w14:textId="77777777" w:rsidR="00801066" w:rsidRDefault="00801066" w:rsidP="00801066">
            <w:pPr>
              <w:widowControl w:val="0"/>
              <w:tabs>
                <w:tab w:val="num" w:pos="400"/>
                <w:tab w:val="num" w:pos="800"/>
              </w:tabs>
              <w:spacing w:before="60" w:after="60" w:line="260" w:lineRule="exact"/>
              <w:rPr>
                <w:rFonts w:eastAsia="Myriad Pro" w:cstheme="minorHAnsi"/>
                <w:color w:val="231F20"/>
              </w:rPr>
            </w:pPr>
            <w:r w:rsidRPr="00ED269E">
              <w:rPr>
                <w:rFonts w:eastAsia="Myriad Pro" w:cstheme="minorHAnsi"/>
                <w:color w:val="231F20"/>
              </w:rPr>
              <w:t xml:space="preserve">Coefficient </w:t>
            </w:r>
          </w:p>
          <w:p w14:paraId="3C02B72C" w14:textId="77777777" w:rsidR="00801066" w:rsidRPr="00ED269E" w:rsidRDefault="00801066" w:rsidP="00801066">
            <w:pPr>
              <w:widowControl w:val="0"/>
              <w:tabs>
                <w:tab w:val="num" w:pos="400"/>
                <w:tab w:val="num" w:pos="800"/>
              </w:tabs>
              <w:spacing w:before="60" w:after="60" w:line="260" w:lineRule="exact"/>
              <w:rPr>
                <w:rFonts w:eastAsia="Myriad Pro" w:cstheme="minorHAnsi"/>
                <w:color w:val="231F20"/>
              </w:rPr>
            </w:pPr>
            <w:r w:rsidRPr="00ED269E">
              <w:rPr>
                <w:rFonts w:eastAsia="Myriad Pro" w:cstheme="minorHAnsi"/>
                <w:color w:val="231F20"/>
              </w:rPr>
              <w:t>Equation</w:t>
            </w:r>
          </w:p>
          <w:p w14:paraId="4F39F5AA" w14:textId="77777777" w:rsidR="00801066" w:rsidRPr="00ED269E" w:rsidRDefault="00801066" w:rsidP="00801066">
            <w:pPr>
              <w:widowControl w:val="0"/>
              <w:tabs>
                <w:tab w:val="num" w:pos="400"/>
                <w:tab w:val="num" w:pos="800"/>
              </w:tabs>
              <w:spacing w:before="60" w:after="60" w:line="260" w:lineRule="exact"/>
              <w:rPr>
                <w:rFonts w:eastAsia="Myriad Pro" w:cstheme="minorHAnsi"/>
                <w:color w:val="231F20"/>
              </w:rPr>
            </w:pPr>
            <w:r w:rsidRPr="00ED269E">
              <w:t>Like terms</w:t>
            </w:r>
          </w:p>
          <w:p w14:paraId="7D925D0F" w14:textId="77777777" w:rsidR="00801066" w:rsidRPr="00ED269E" w:rsidRDefault="00801066" w:rsidP="00801066">
            <w:pPr>
              <w:widowControl w:val="0"/>
              <w:tabs>
                <w:tab w:val="num" w:pos="400"/>
                <w:tab w:val="num" w:pos="800"/>
              </w:tabs>
              <w:spacing w:before="60" w:after="60" w:line="260" w:lineRule="exact"/>
              <w:rPr>
                <w:rFonts w:eastAsia="Myriad Pro" w:cstheme="minorHAnsi"/>
                <w:color w:val="231F20"/>
              </w:rPr>
            </w:pPr>
            <w:r w:rsidRPr="00ED269E">
              <w:rPr>
                <w:rFonts w:eastAsia="Myriad Pro" w:cstheme="minorHAnsi"/>
                <w:color w:val="231F20"/>
              </w:rPr>
              <w:t xml:space="preserve">Linear </w:t>
            </w:r>
            <w:r>
              <w:rPr>
                <w:rFonts w:eastAsia="Myriad Pro" w:cstheme="minorHAnsi"/>
                <w:color w:val="231F20"/>
              </w:rPr>
              <w:t>E</w:t>
            </w:r>
            <w:r w:rsidRPr="00ED269E">
              <w:rPr>
                <w:rFonts w:eastAsia="Myriad Pro" w:cstheme="minorHAnsi"/>
                <w:color w:val="231F20"/>
              </w:rPr>
              <w:t>xpression</w:t>
            </w:r>
          </w:p>
          <w:p w14:paraId="730914A3" w14:textId="77777777" w:rsidR="00801066" w:rsidRPr="00801066" w:rsidRDefault="00801066" w:rsidP="00801066">
            <w:pPr>
              <w:pStyle w:val="ny-list-bullets"/>
              <w:numPr>
                <w:ilvl w:val="0"/>
                <w:numId w:val="0"/>
              </w:numPr>
              <w:rPr>
                <w:sz w:val="24"/>
                <w:szCs w:val="24"/>
              </w:rPr>
            </w:pPr>
            <w:r w:rsidRPr="00801066">
              <w:rPr>
                <w:sz w:val="24"/>
                <w:szCs w:val="24"/>
              </w:rPr>
              <w:t xml:space="preserve">Solution </w:t>
            </w:r>
          </w:p>
          <w:p w14:paraId="3E69ABB9" w14:textId="77777777" w:rsidR="00801066" w:rsidRPr="00801066" w:rsidRDefault="00801066" w:rsidP="00801066">
            <w:pPr>
              <w:widowControl w:val="0"/>
              <w:tabs>
                <w:tab w:val="num" w:pos="400"/>
                <w:tab w:val="num" w:pos="800"/>
              </w:tabs>
              <w:spacing w:before="60" w:after="60" w:line="260" w:lineRule="exact"/>
              <w:rPr>
                <w:rFonts w:eastAsia="Myriad Pro" w:cstheme="minorHAnsi"/>
                <w:color w:val="231F20"/>
              </w:rPr>
            </w:pPr>
            <w:r w:rsidRPr="00801066">
              <w:rPr>
                <w:rFonts w:eastAsia="Myriad Pro" w:cstheme="minorHAnsi"/>
                <w:color w:val="231F20"/>
              </w:rPr>
              <w:t>Term</w:t>
            </w:r>
          </w:p>
          <w:p w14:paraId="76EDB172" w14:textId="77777777" w:rsidR="00801066" w:rsidRPr="00801066" w:rsidRDefault="00801066" w:rsidP="00801066">
            <w:pPr>
              <w:widowControl w:val="0"/>
              <w:tabs>
                <w:tab w:val="num" w:pos="400"/>
                <w:tab w:val="num" w:pos="800"/>
              </w:tabs>
              <w:spacing w:before="60" w:after="60" w:line="260" w:lineRule="exact"/>
              <w:rPr>
                <w:rFonts w:eastAsia="Myriad Pro" w:cstheme="minorHAnsi"/>
                <w:color w:val="231F20"/>
              </w:rPr>
            </w:pPr>
            <w:r w:rsidRPr="00801066">
              <w:rPr>
                <w:rFonts w:eastAsia="Myriad Pro" w:cstheme="minorHAnsi"/>
                <w:color w:val="231F20"/>
              </w:rPr>
              <w:t>Unit rate</w:t>
            </w:r>
          </w:p>
          <w:p w14:paraId="17BD4912" w14:textId="77777777" w:rsidR="00801066" w:rsidRPr="00564AE3" w:rsidRDefault="00801066" w:rsidP="00801066">
            <w:pPr>
              <w:pStyle w:val="ny-list-bullets"/>
              <w:numPr>
                <w:ilvl w:val="0"/>
                <w:numId w:val="0"/>
              </w:numPr>
            </w:pPr>
            <w:r w:rsidRPr="00801066">
              <w:rPr>
                <w:rFonts w:cstheme="minorHAnsi"/>
                <w:sz w:val="24"/>
                <w:szCs w:val="24"/>
              </w:rPr>
              <w:t>Variable</w:t>
            </w:r>
          </w:p>
          <w:p w14:paraId="53A8E552" w14:textId="77777777" w:rsidR="00801066" w:rsidRPr="00801066" w:rsidRDefault="00801066" w:rsidP="00801066">
            <w:pPr>
              <w:pStyle w:val="ny-h2"/>
              <w:rPr>
                <w:b/>
                <w:color w:val="auto"/>
                <w:sz w:val="24"/>
                <w:szCs w:val="24"/>
              </w:rPr>
            </w:pPr>
            <w:r w:rsidRPr="00801066">
              <w:rPr>
                <w:b/>
                <w:color w:val="auto"/>
                <w:sz w:val="24"/>
                <w:szCs w:val="24"/>
              </w:rPr>
              <w:t>Suggested Tools and Representations</w:t>
            </w:r>
          </w:p>
          <w:p w14:paraId="117253F5" w14:textId="77777777" w:rsidR="00801066" w:rsidRDefault="00801066" w:rsidP="00801066">
            <w:pPr>
              <w:widowControl w:val="0"/>
              <w:tabs>
                <w:tab w:val="num" w:pos="400"/>
                <w:tab w:val="num" w:pos="800"/>
              </w:tabs>
              <w:spacing w:before="60" w:after="60" w:line="260" w:lineRule="exact"/>
              <w:rPr>
                <w:rFonts w:eastAsia="Myriad Pro" w:cstheme="minorHAnsi"/>
                <w:color w:val="231F20"/>
              </w:rPr>
            </w:pPr>
            <w:r>
              <w:rPr>
                <w:rFonts w:eastAsia="Myriad Pro" w:cstheme="minorHAnsi"/>
                <w:color w:val="231F20"/>
              </w:rPr>
              <w:t>Scientific calculator</w:t>
            </w:r>
            <w:r w:rsidRPr="00EE7F4D">
              <w:rPr>
                <w:rFonts w:eastAsia="Myriad Pro" w:cstheme="minorHAnsi"/>
                <w:color w:val="231F20"/>
              </w:rPr>
              <w:tab/>
            </w:r>
            <w:r w:rsidRPr="00EE7F4D">
              <w:rPr>
                <w:rFonts w:eastAsia="Myriad Pro" w:cstheme="minorHAnsi"/>
                <w:color w:val="231F20"/>
              </w:rPr>
              <w:tab/>
            </w:r>
          </w:p>
          <w:p w14:paraId="6A0B9752" w14:textId="77777777" w:rsidR="00801066" w:rsidRDefault="00801066" w:rsidP="00801066">
            <w:pPr>
              <w:widowControl w:val="0"/>
              <w:tabs>
                <w:tab w:val="num" w:pos="400"/>
                <w:tab w:val="num" w:pos="800"/>
              </w:tabs>
              <w:spacing w:before="60" w:after="60" w:line="260" w:lineRule="exact"/>
              <w:rPr>
                <w:rFonts w:eastAsia="Myriad Pro" w:cstheme="minorHAnsi"/>
                <w:color w:val="231F20"/>
              </w:rPr>
            </w:pPr>
            <w:r>
              <w:rPr>
                <w:rFonts w:eastAsia="Myriad Pro" w:cstheme="minorHAnsi"/>
                <w:color w:val="231F20"/>
              </w:rPr>
              <w:t>Online graphing calculator (for example</w:t>
            </w:r>
            <w:proofErr w:type="gramStart"/>
            <w:r>
              <w:rPr>
                <w:rFonts w:eastAsia="Myriad Pro" w:cstheme="minorHAnsi"/>
                <w:color w:val="231F20"/>
              </w:rPr>
              <w:t xml:space="preserve">:  </w:t>
            </w:r>
            <w:proofErr w:type="gramEnd"/>
            <w:hyperlink r:id="rId10" w:history="1">
              <w:r w:rsidRPr="0086211C">
                <w:rPr>
                  <w:rStyle w:val="Hyperlink"/>
                  <w:rFonts w:eastAsia="Myriad Pro" w:cstheme="minorHAnsi"/>
                </w:rPr>
                <w:t>https://www.desmos.com/calculator</w:t>
              </w:r>
            </w:hyperlink>
            <w:r>
              <w:rPr>
                <w:rFonts w:eastAsia="Myriad Pro" w:cstheme="minorHAnsi"/>
                <w:color w:val="231F20"/>
              </w:rPr>
              <w:t>)</w:t>
            </w:r>
            <w:r w:rsidRPr="00EE7F4D">
              <w:rPr>
                <w:rFonts w:eastAsia="Myriad Pro" w:cstheme="minorHAnsi"/>
                <w:color w:val="231F20"/>
              </w:rPr>
              <w:tab/>
            </w:r>
          </w:p>
          <w:p w14:paraId="59B92344" w14:textId="77777777" w:rsidR="00801066" w:rsidRDefault="00801066" w:rsidP="00801066">
            <w:pPr>
              <w:widowControl w:val="0"/>
              <w:tabs>
                <w:tab w:val="num" w:pos="400"/>
                <w:tab w:val="num" w:pos="800"/>
              </w:tabs>
              <w:spacing w:before="60" w:after="60" w:line="260" w:lineRule="exact"/>
              <w:rPr>
                <w:rFonts w:eastAsia="Myriad Pro" w:cstheme="minorHAnsi"/>
                <w:color w:val="231F20"/>
              </w:rPr>
            </w:pPr>
            <w:r>
              <w:rPr>
                <w:rFonts w:eastAsia="Myriad Pro" w:cstheme="minorHAnsi"/>
                <w:color w:val="231F20"/>
              </w:rPr>
              <w:t>Graph paper</w:t>
            </w:r>
          </w:p>
          <w:p w14:paraId="2E8AD8EC" w14:textId="77777777" w:rsidR="00801066" w:rsidRPr="00291636" w:rsidRDefault="00801066" w:rsidP="00801066">
            <w:pPr>
              <w:widowControl w:val="0"/>
              <w:tabs>
                <w:tab w:val="num" w:pos="400"/>
                <w:tab w:val="num" w:pos="800"/>
              </w:tabs>
              <w:spacing w:before="60" w:after="60" w:line="260" w:lineRule="exact"/>
              <w:rPr>
                <w:rFonts w:eastAsia="Myriad Pro" w:cstheme="minorHAnsi"/>
                <w:color w:val="231F20"/>
              </w:rPr>
            </w:pPr>
            <w:r>
              <w:rPr>
                <w:rFonts w:eastAsia="Myriad Pro" w:cstheme="minorHAnsi"/>
                <w:color w:val="231F20"/>
              </w:rPr>
              <w:t>Straight-edge</w:t>
            </w:r>
          </w:p>
          <w:p w14:paraId="1FB09AD2" w14:textId="77777777" w:rsidR="00B657A8" w:rsidRDefault="00B657A8"/>
        </w:tc>
        <w:tc>
          <w:tcPr>
            <w:tcW w:w="3690" w:type="dxa"/>
          </w:tcPr>
          <w:p w14:paraId="55302FE5" w14:textId="77777777" w:rsidR="00801066" w:rsidRPr="009B6A7A" w:rsidRDefault="00801066" w:rsidP="00801066">
            <w:pPr>
              <w:pStyle w:val="ny-list-focusstandards"/>
              <w:ind w:left="44" w:hanging="6"/>
              <w:rPr>
                <w:i/>
              </w:rPr>
            </w:pPr>
            <w:r>
              <w:rPr>
                <w:rStyle w:val="ny-bold-teal"/>
              </w:rPr>
              <w:lastRenderedPageBreak/>
              <w:t>8.EE.B.5</w:t>
            </w:r>
            <w:r>
              <w:t xml:space="preserve">    Graph proportional relationships, interpreting the unit rate as the slope of the graph.  Compare two different proportional relationships represented in different ways.  </w:t>
            </w:r>
            <w:r>
              <w:rPr>
                <w:i/>
              </w:rPr>
              <w:t>For example, compare a distance-time graph to a distance-time equation to determine which of two moving objects has greater speed.</w:t>
            </w:r>
          </w:p>
          <w:p w14:paraId="34AA5A94" w14:textId="77777777" w:rsidR="00801066" w:rsidRPr="009B6A7A" w:rsidRDefault="00801066" w:rsidP="00801066">
            <w:pPr>
              <w:pStyle w:val="ny-list-focusstandards"/>
              <w:ind w:left="44" w:hanging="6"/>
            </w:pPr>
            <w:r>
              <w:rPr>
                <w:rStyle w:val="ny-bold-teal"/>
              </w:rPr>
              <w:t>8.EE.B.6</w:t>
            </w:r>
            <w:r>
              <w:t xml:space="preserve">    Use similar triangles to explain why the slope </w:t>
            </w:r>
            <w:r>
              <w:rPr>
                <w:i/>
              </w:rPr>
              <w:t>m</w:t>
            </w:r>
            <w:r>
              <w:t xml:space="preserve"> is the same between any two distinct points on a non-vertical line in the coordinate plane; derive the equation </w:t>
            </w:r>
            <w:r>
              <w:rPr>
                <w:i/>
              </w:rPr>
              <w:t>y = mx</w:t>
            </w:r>
            <w:r>
              <w:t xml:space="preserve"> for a line through the origin and the equation </w:t>
            </w:r>
            <m:oMath>
              <m:r>
                <w:rPr>
                  <w:rFonts w:ascii="Cambria Math" w:hAnsi="Cambria Math"/>
                </w:rPr>
                <m:t>y=mx+b</m:t>
              </m:r>
            </m:oMath>
            <w:r>
              <w:t xml:space="preserve"> for a line intercepting the vertical axis at </w:t>
            </w:r>
            <m:oMath>
              <m:r>
                <w:rPr>
                  <w:rFonts w:ascii="Cambria Math" w:hAnsi="Cambria Math"/>
                </w:rPr>
                <m:t>b</m:t>
              </m:r>
            </m:oMath>
            <w:r>
              <w:t>.</w:t>
            </w:r>
          </w:p>
          <w:p w14:paraId="0661B94F" w14:textId="77777777" w:rsidR="00801066" w:rsidRPr="00B60889" w:rsidRDefault="00801066" w:rsidP="00801066">
            <w:pPr>
              <w:pStyle w:val="ny-list-focusstandards"/>
              <w:ind w:left="44" w:hanging="6"/>
              <w:rPr>
                <w:b/>
              </w:rPr>
            </w:pPr>
            <w:r>
              <w:rPr>
                <w:rStyle w:val="ny-bold-teal"/>
              </w:rPr>
              <w:t>8.EE.C.7</w:t>
            </w:r>
            <w:r>
              <w:t xml:space="preserve">    Solve linear equations in one variable.</w:t>
            </w:r>
          </w:p>
          <w:p w14:paraId="6E0EC17F" w14:textId="77777777" w:rsidR="00801066" w:rsidRPr="009B6A7A" w:rsidRDefault="00801066" w:rsidP="00801066">
            <w:pPr>
              <w:pStyle w:val="ny-list-focusstandards-sub"/>
              <w:ind w:left="494"/>
            </w:pPr>
            <w:r w:rsidRPr="002F77D4">
              <w:t>a</w:t>
            </w:r>
            <w:r>
              <w:t>.</w:t>
            </w:r>
            <w:r>
              <w:tab/>
              <w:t xml:space="preserve">Give examples of linear equations in one variable with one solution, infinitely many solutions, or no solutions.  Show which of these possibilities is the case by successively transforming the given equation into simpler forms, until an equivalent equation of the form </w:t>
            </w:r>
            <m:oMath>
              <m:r>
                <w:rPr>
                  <w:rFonts w:ascii="Cambria Math" w:hAnsi="Cambria Math"/>
                </w:rPr>
                <m:t>x=a</m:t>
              </m:r>
            </m:oMath>
            <w:r>
              <w:rPr>
                <w:i/>
              </w:rPr>
              <w:t xml:space="preserve">, </w:t>
            </w:r>
            <m:oMath>
              <m:r>
                <w:rPr>
                  <w:rFonts w:ascii="Cambria Math" w:hAnsi="Cambria Math"/>
                </w:rPr>
                <m:t>a=a</m:t>
              </m:r>
            </m:oMath>
            <w:r>
              <w:rPr>
                <w:i/>
              </w:rPr>
              <w:t>,</w:t>
            </w:r>
            <w:r>
              <w:t xml:space="preserve"> or </w:t>
            </w:r>
            <m:oMath>
              <m:r>
                <w:rPr>
                  <w:rFonts w:ascii="Cambria Math" w:hAnsi="Cambria Math"/>
                </w:rPr>
                <m:t>a=b</m:t>
              </m:r>
            </m:oMath>
            <w:r>
              <w:t xml:space="preserve"> results (where </w:t>
            </w:r>
            <m:oMath>
              <m:r>
                <w:rPr>
                  <w:rFonts w:ascii="Cambria Math" w:hAnsi="Cambria Math"/>
                </w:rPr>
                <m:t>a</m:t>
              </m:r>
            </m:oMath>
            <w:r>
              <w:t xml:space="preserve"> and </w:t>
            </w:r>
            <m:oMath>
              <m:r>
                <w:rPr>
                  <w:rFonts w:ascii="Cambria Math" w:hAnsi="Cambria Math"/>
                </w:rPr>
                <m:t>b</m:t>
              </m:r>
            </m:oMath>
            <w:r>
              <w:t xml:space="preserve"> are different numbers).</w:t>
            </w:r>
          </w:p>
          <w:p w14:paraId="47220F03" w14:textId="77777777" w:rsidR="00801066" w:rsidRDefault="00801066" w:rsidP="00801066">
            <w:pPr>
              <w:pStyle w:val="ny-list-focusstandards-sub"/>
              <w:ind w:left="494"/>
            </w:pPr>
            <w:r w:rsidRPr="002F77D4">
              <w:t>b</w:t>
            </w:r>
            <w:r>
              <w:t>.</w:t>
            </w:r>
            <w:r>
              <w:tab/>
              <w:t xml:space="preserve">Solve linear equations with rational number coefficients, including equations whose </w:t>
            </w:r>
            <w:r>
              <w:lastRenderedPageBreak/>
              <w:t>solutions require expanding expressions using the distributive property and collecting like terms.</w:t>
            </w:r>
          </w:p>
          <w:p w14:paraId="00A6B2E5" w14:textId="77777777" w:rsidR="00801066" w:rsidRPr="00B60889" w:rsidRDefault="00801066" w:rsidP="00801066">
            <w:pPr>
              <w:pStyle w:val="ny-list-focusstandards"/>
              <w:ind w:left="44" w:hanging="6"/>
              <w:rPr>
                <w:b/>
              </w:rPr>
            </w:pPr>
            <w:r>
              <w:rPr>
                <w:rStyle w:val="ny-bold-teal"/>
              </w:rPr>
              <w:t>8.EE.C.8</w:t>
            </w:r>
            <w:r>
              <w:t xml:space="preserve">    Analyze and solve pairs of simultaneous linear equations.</w:t>
            </w:r>
          </w:p>
          <w:p w14:paraId="1629B5A3" w14:textId="77777777" w:rsidR="00801066" w:rsidRDefault="00801066" w:rsidP="00801066">
            <w:pPr>
              <w:pStyle w:val="ny-list-focusstandards-sub"/>
              <w:ind w:left="468"/>
            </w:pPr>
            <w:r w:rsidRPr="002F77D4">
              <w:t>a</w:t>
            </w:r>
            <w:r>
              <w:t>.</w:t>
            </w:r>
            <w:r>
              <w:tab/>
              <w:t>Understand that solutions to a system of two linear equations in two variables correspond to points of intersection of their graphs, because points of intersection satisfy both equations simultaneously.</w:t>
            </w:r>
          </w:p>
          <w:p w14:paraId="5929FBC4" w14:textId="77777777" w:rsidR="00801066" w:rsidRDefault="00801066" w:rsidP="00801066">
            <w:pPr>
              <w:pStyle w:val="ny-list-focusstandards-sub"/>
              <w:ind w:left="468"/>
              <w:rPr>
                <w:i/>
              </w:rPr>
            </w:pPr>
            <w:r w:rsidRPr="002F77D4">
              <w:t>b</w:t>
            </w:r>
            <w:r>
              <w:t>.</w:t>
            </w:r>
            <w:r>
              <w:tab/>
              <w:t xml:space="preserve">Solve systems of two linear equations in two variables algebraically, and estimate solutions by graphing the equations.  Solve simple cases by inspection.  </w:t>
            </w:r>
            <w:r>
              <w:rPr>
                <w:i/>
              </w:rPr>
              <w:t xml:space="preserve">For example, </w:t>
            </w:r>
            <m:oMath>
              <m:r>
                <w:rPr>
                  <w:rFonts w:ascii="Cambria Math" w:hAnsi="Cambria Math"/>
                </w:rPr>
                <m:t>3x+2y=5</m:t>
              </m:r>
            </m:oMath>
            <w:r>
              <w:rPr>
                <w:i/>
              </w:rPr>
              <w:t xml:space="preserve"> and </w:t>
            </w:r>
            <m:oMath>
              <m:r>
                <w:rPr>
                  <w:rFonts w:ascii="Cambria Math" w:hAnsi="Cambria Math"/>
                </w:rPr>
                <m:t>3x+2y=6</m:t>
              </m:r>
            </m:oMath>
            <w:r>
              <w:rPr>
                <w:i/>
              </w:rPr>
              <w:t xml:space="preserve"> have no solution because </w:t>
            </w:r>
            <m:oMath>
              <m:r>
                <w:rPr>
                  <w:rFonts w:ascii="Cambria Math" w:hAnsi="Cambria Math"/>
                </w:rPr>
                <m:t>3x+2y</m:t>
              </m:r>
            </m:oMath>
            <w:r>
              <w:rPr>
                <w:i/>
              </w:rPr>
              <w:t xml:space="preserve"> cannot simultaneously be </w:t>
            </w:r>
            <m:oMath>
              <m:r>
                <w:rPr>
                  <w:rFonts w:ascii="Cambria Math" w:hAnsi="Cambria Math"/>
                </w:rPr>
                <m:t>5</m:t>
              </m:r>
            </m:oMath>
            <w:r>
              <w:rPr>
                <w:i/>
              </w:rPr>
              <w:t xml:space="preserve"> and </w:t>
            </w:r>
            <m:oMath>
              <m:r>
                <w:rPr>
                  <w:rFonts w:ascii="Cambria Math" w:hAnsi="Cambria Math"/>
                </w:rPr>
                <m:t>6</m:t>
              </m:r>
            </m:oMath>
            <w:r>
              <w:rPr>
                <w:i/>
              </w:rPr>
              <w:t>.</w:t>
            </w:r>
          </w:p>
          <w:p w14:paraId="3AAC7378" w14:textId="77777777" w:rsidR="00801066" w:rsidRPr="009B6A7A" w:rsidRDefault="00801066" w:rsidP="00801066">
            <w:pPr>
              <w:pStyle w:val="ny-list-focusstandards-sub"/>
              <w:ind w:left="468"/>
              <w:rPr>
                <w:i/>
              </w:rPr>
            </w:pPr>
            <w:r>
              <w:t>c.</w:t>
            </w:r>
            <w:r>
              <w:tab/>
              <w:t xml:space="preserve">Solve real-world and mathematical problems leading to two linear equations in two variables.  </w:t>
            </w:r>
            <w:r>
              <w:rPr>
                <w:i/>
              </w:rPr>
              <w:t>For example, given coordinates for two pairs of points, determine whether the line through the first pair of points intersects the line through the second pair.</w:t>
            </w:r>
          </w:p>
          <w:p w14:paraId="04D69BEA" w14:textId="77777777" w:rsidR="00B657A8" w:rsidRDefault="00B657A8"/>
        </w:tc>
      </w:tr>
    </w:tbl>
    <w:p w14:paraId="71B76DCA" w14:textId="77777777" w:rsidR="00854644" w:rsidRDefault="00854644"/>
    <w:sectPr w:rsidR="00854644" w:rsidSect="00801066">
      <w:headerReference w:type="even" r:id="rId11"/>
      <w:headerReference w:type="default" r:id="rId12"/>
      <w:footerReference w:type="even" r:id="rId13"/>
      <w:footerReference w:type="default" r:id="rId14"/>
      <w:headerReference w:type="first" r:id="rId15"/>
      <w:footerReference w:type="first" r:id="rId16"/>
      <w:pgSz w:w="15840" w:h="12240" w:orient="landscape"/>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ECF857" w14:textId="77777777" w:rsidR="00761116" w:rsidRDefault="00761116" w:rsidP="00801066">
      <w:r>
        <w:separator/>
      </w:r>
    </w:p>
  </w:endnote>
  <w:endnote w:type="continuationSeparator" w:id="0">
    <w:p w14:paraId="2AE4AD8E" w14:textId="77777777" w:rsidR="00761116" w:rsidRDefault="00761116" w:rsidP="00801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libri Bold">
    <w:panose1 w:val="020F07020304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29BBF" w14:textId="77777777" w:rsidR="00761116" w:rsidRDefault="007611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8C723" w14:textId="77777777" w:rsidR="00761116" w:rsidRDefault="0076111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BBD44" w14:textId="77777777" w:rsidR="00761116" w:rsidRDefault="007611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9B47E" w14:textId="77777777" w:rsidR="00761116" w:rsidRDefault="00761116" w:rsidP="00801066">
      <w:r>
        <w:separator/>
      </w:r>
    </w:p>
  </w:footnote>
  <w:footnote w:type="continuationSeparator" w:id="0">
    <w:p w14:paraId="59B11B65" w14:textId="77777777" w:rsidR="00761116" w:rsidRDefault="00761116" w:rsidP="00801066">
      <w:r>
        <w:continuationSeparator/>
      </w:r>
    </w:p>
  </w:footnote>
  <w:footnote w:id="1">
    <w:p w14:paraId="499658BA" w14:textId="77777777" w:rsidR="00761116" w:rsidRDefault="00761116" w:rsidP="00801066">
      <w:pPr>
        <w:pStyle w:val="FootnoteText"/>
      </w:pPr>
      <w:r>
        <w:rPr>
          <w:rStyle w:val="FootnoteReference"/>
        </w:rPr>
        <w:footnoteRef/>
      </w:r>
      <w:r>
        <w:t xml:space="preserve"> </w:t>
      </w:r>
      <w:r w:rsidRPr="00A845D5">
        <w:rPr>
          <w:sz w:val="18"/>
          <w:szCs w:val="18"/>
        </w:rPr>
        <w:t xml:space="preserve">These are </w:t>
      </w:r>
      <w:r>
        <w:rPr>
          <w:sz w:val="18"/>
          <w:szCs w:val="18"/>
        </w:rPr>
        <w:t xml:space="preserve">terms and symbols </w:t>
      </w:r>
      <w:r w:rsidRPr="00A845D5">
        <w:rPr>
          <w:sz w:val="18"/>
          <w:szCs w:val="18"/>
        </w:rPr>
        <w:t>students have seen previously.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2B794" w14:textId="77777777" w:rsidR="00761116" w:rsidRDefault="0076111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C334E" w14:textId="7FB8418D" w:rsidR="00761116" w:rsidRPr="008D5461" w:rsidRDefault="00761116" w:rsidP="008D5461">
    <w:pPr>
      <w:pStyle w:val="Header"/>
      <w:jc w:val="right"/>
      <w:rPr>
        <w:highlight w:val="green"/>
      </w:rPr>
    </w:pPr>
    <w:r w:rsidRPr="00EF7428">
      <w:rPr>
        <w:highlight w:val="green"/>
      </w:rPr>
      <w:t>8</w:t>
    </w:r>
    <w:r w:rsidRPr="00EF7428">
      <w:rPr>
        <w:highlight w:val="green"/>
        <w:vertAlign w:val="superscript"/>
      </w:rPr>
      <w:t>th</w:t>
    </w:r>
    <w:r w:rsidR="009670E4">
      <w:rPr>
        <w:highlight w:val="green"/>
      </w:rPr>
      <w:t xml:space="preserve"> Grade 2</w:t>
    </w:r>
    <w:r w:rsidR="009670E4" w:rsidRPr="009670E4">
      <w:rPr>
        <w:highlight w:val="green"/>
        <w:vertAlign w:val="superscript"/>
      </w:rPr>
      <w:t>nd</w:t>
    </w:r>
    <w:r w:rsidR="009670E4">
      <w:rPr>
        <w:highlight w:val="green"/>
      </w:rPr>
      <w:t xml:space="preserve"> </w:t>
    </w:r>
    <w:r w:rsidRPr="00EF7428">
      <w:rPr>
        <w:highlight w:val="green"/>
      </w:rPr>
      <w:t>Module</w:t>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7260B" w14:textId="77777777" w:rsidR="00761116" w:rsidRDefault="0076111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7A8"/>
    <w:rsid w:val="00005FA2"/>
    <w:rsid w:val="00095E4E"/>
    <w:rsid w:val="000C19BB"/>
    <w:rsid w:val="002E1584"/>
    <w:rsid w:val="002E7301"/>
    <w:rsid w:val="005C3E62"/>
    <w:rsid w:val="00761116"/>
    <w:rsid w:val="00801066"/>
    <w:rsid w:val="00854644"/>
    <w:rsid w:val="008D5461"/>
    <w:rsid w:val="00952F2B"/>
    <w:rsid w:val="009670E4"/>
    <w:rsid w:val="009F555B"/>
    <w:rsid w:val="00A946F0"/>
    <w:rsid w:val="00B657A8"/>
    <w:rsid w:val="00C00DCC"/>
    <w:rsid w:val="00D35717"/>
    <w:rsid w:val="00D44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790C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57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801066"/>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ny-bold-teal">
    <w:name w:val="ny-bold-teal"/>
    <w:basedOn w:val="DefaultParagraphFont"/>
    <w:uiPriority w:val="1"/>
    <w:qFormat/>
    <w:rsid w:val="00801066"/>
    <w:rPr>
      <w:b/>
      <w:color w:val="00789C"/>
    </w:rPr>
  </w:style>
  <w:style w:type="paragraph" w:styleId="BalloonText">
    <w:name w:val="Balloon Text"/>
    <w:basedOn w:val="Normal"/>
    <w:link w:val="BalloonTextChar"/>
    <w:uiPriority w:val="99"/>
    <w:semiHidden/>
    <w:unhideWhenUsed/>
    <w:rsid w:val="008010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1066"/>
    <w:rPr>
      <w:rFonts w:ascii="Lucida Grande" w:hAnsi="Lucida Grande" w:cs="Lucida Grande"/>
      <w:sz w:val="18"/>
      <w:szCs w:val="18"/>
    </w:rPr>
  </w:style>
  <w:style w:type="paragraph" w:customStyle="1" w:styleId="ny-list-focusstandards-sub">
    <w:name w:val="ny-list-focus standards-sub"/>
    <w:basedOn w:val="ny-list-focusstandards"/>
    <w:qFormat/>
    <w:rsid w:val="00801066"/>
    <w:pPr>
      <w:ind w:left="1800" w:hanging="400"/>
    </w:pPr>
  </w:style>
  <w:style w:type="paragraph" w:customStyle="1" w:styleId="ny-paragraph">
    <w:name w:val="ny-paragraph"/>
    <w:basedOn w:val="Normal"/>
    <w:link w:val="ny-paragraphChar"/>
    <w:qFormat/>
    <w:rsid w:val="00801066"/>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801066"/>
    <w:pPr>
      <w:numPr>
        <w:numId w:val="1"/>
      </w:numPr>
      <w:spacing w:before="60" w:after="60"/>
    </w:pPr>
  </w:style>
  <w:style w:type="paragraph" w:customStyle="1" w:styleId="ny-h4">
    <w:name w:val="ny-h4"/>
    <w:basedOn w:val="ny-paragraph"/>
    <w:qFormat/>
    <w:rsid w:val="00801066"/>
    <w:pPr>
      <w:spacing w:before="240" w:after="180" w:line="300" w:lineRule="exact"/>
    </w:pPr>
    <w:rPr>
      <w:b/>
      <w:bCs/>
      <w:spacing w:val="-2"/>
      <w:sz w:val="26"/>
      <w:szCs w:val="26"/>
    </w:rPr>
  </w:style>
  <w:style w:type="paragraph" w:customStyle="1" w:styleId="ny-h2">
    <w:name w:val="ny-h2"/>
    <w:basedOn w:val="Normal"/>
    <w:qFormat/>
    <w:rsid w:val="00801066"/>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801066"/>
    <w:rPr>
      <w:rFonts w:ascii="Calibri" w:eastAsia="Myriad Pro" w:hAnsi="Calibri" w:cs="Myriad Pro"/>
      <w:color w:val="231F20"/>
      <w:sz w:val="22"/>
      <w:szCs w:val="22"/>
    </w:rPr>
  </w:style>
  <w:style w:type="character" w:styleId="Hyperlink">
    <w:name w:val="Hyperlink"/>
    <w:basedOn w:val="DefaultParagraphFont"/>
    <w:uiPriority w:val="99"/>
    <w:unhideWhenUsed/>
    <w:rsid w:val="00801066"/>
    <w:rPr>
      <w:color w:val="0000FF" w:themeColor="hyperlink"/>
      <w:u w:val="single"/>
    </w:rPr>
  </w:style>
  <w:style w:type="paragraph" w:styleId="FootnoteText">
    <w:name w:val="footnote text"/>
    <w:basedOn w:val="Normal"/>
    <w:link w:val="FootnoteTextChar"/>
    <w:uiPriority w:val="99"/>
    <w:unhideWhenUsed/>
    <w:rsid w:val="00801066"/>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801066"/>
    <w:rPr>
      <w:rFonts w:eastAsiaTheme="minorHAnsi"/>
      <w:sz w:val="20"/>
      <w:szCs w:val="20"/>
    </w:rPr>
  </w:style>
  <w:style w:type="character" w:styleId="FootnoteReference">
    <w:name w:val="footnote reference"/>
    <w:basedOn w:val="DefaultParagraphFont"/>
    <w:uiPriority w:val="99"/>
    <w:unhideWhenUsed/>
    <w:rsid w:val="00801066"/>
    <w:rPr>
      <w:vertAlign w:val="superscript"/>
    </w:rPr>
  </w:style>
  <w:style w:type="paragraph" w:styleId="Header">
    <w:name w:val="header"/>
    <w:basedOn w:val="Normal"/>
    <w:link w:val="HeaderChar"/>
    <w:uiPriority w:val="99"/>
    <w:unhideWhenUsed/>
    <w:rsid w:val="00A946F0"/>
    <w:pPr>
      <w:tabs>
        <w:tab w:val="center" w:pos="4320"/>
        <w:tab w:val="right" w:pos="8640"/>
      </w:tabs>
    </w:pPr>
  </w:style>
  <w:style w:type="character" w:customStyle="1" w:styleId="HeaderChar">
    <w:name w:val="Header Char"/>
    <w:basedOn w:val="DefaultParagraphFont"/>
    <w:link w:val="Header"/>
    <w:uiPriority w:val="99"/>
    <w:rsid w:val="00A946F0"/>
  </w:style>
  <w:style w:type="paragraph" w:styleId="Footer">
    <w:name w:val="footer"/>
    <w:basedOn w:val="Normal"/>
    <w:link w:val="FooterChar"/>
    <w:uiPriority w:val="99"/>
    <w:unhideWhenUsed/>
    <w:rsid w:val="00A946F0"/>
    <w:pPr>
      <w:tabs>
        <w:tab w:val="center" w:pos="4320"/>
        <w:tab w:val="right" w:pos="8640"/>
      </w:tabs>
    </w:pPr>
  </w:style>
  <w:style w:type="character" w:customStyle="1" w:styleId="FooterChar">
    <w:name w:val="Footer Char"/>
    <w:basedOn w:val="DefaultParagraphFont"/>
    <w:link w:val="Footer"/>
    <w:uiPriority w:val="99"/>
    <w:rsid w:val="00A946F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57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801066"/>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ny-bold-teal">
    <w:name w:val="ny-bold-teal"/>
    <w:basedOn w:val="DefaultParagraphFont"/>
    <w:uiPriority w:val="1"/>
    <w:qFormat/>
    <w:rsid w:val="00801066"/>
    <w:rPr>
      <w:b/>
      <w:color w:val="00789C"/>
    </w:rPr>
  </w:style>
  <w:style w:type="paragraph" w:styleId="BalloonText">
    <w:name w:val="Balloon Text"/>
    <w:basedOn w:val="Normal"/>
    <w:link w:val="BalloonTextChar"/>
    <w:uiPriority w:val="99"/>
    <w:semiHidden/>
    <w:unhideWhenUsed/>
    <w:rsid w:val="008010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1066"/>
    <w:rPr>
      <w:rFonts w:ascii="Lucida Grande" w:hAnsi="Lucida Grande" w:cs="Lucida Grande"/>
      <w:sz w:val="18"/>
      <w:szCs w:val="18"/>
    </w:rPr>
  </w:style>
  <w:style w:type="paragraph" w:customStyle="1" w:styleId="ny-list-focusstandards-sub">
    <w:name w:val="ny-list-focus standards-sub"/>
    <w:basedOn w:val="ny-list-focusstandards"/>
    <w:qFormat/>
    <w:rsid w:val="00801066"/>
    <w:pPr>
      <w:ind w:left="1800" w:hanging="400"/>
    </w:pPr>
  </w:style>
  <w:style w:type="paragraph" w:customStyle="1" w:styleId="ny-paragraph">
    <w:name w:val="ny-paragraph"/>
    <w:basedOn w:val="Normal"/>
    <w:link w:val="ny-paragraphChar"/>
    <w:qFormat/>
    <w:rsid w:val="00801066"/>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801066"/>
    <w:pPr>
      <w:numPr>
        <w:numId w:val="1"/>
      </w:numPr>
      <w:spacing w:before="60" w:after="60"/>
    </w:pPr>
  </w:style>
  <w:style w:type="paragraph" w:customStyle="1" w:styleId="ny-h4">
    <w:name w:val="ny-h4"/>
    <w:basedOn w:val="ny-paragraph"/>
    <w:qFormat/>
    <w:rsid w:val="00801066"/>
    <w:pPr>
      <w:spacing w:before="240" w:after="180" w:line="300" w:lineRule="exact"/>
    </w:pPr>
    <w:rPr>
      <w:b/>
      <w:bCs/>
      <w:spacing w:val="-2"/>
      <w:sz w:val="26"/>
      <w:szCs w:val="26"/>
    </w:rPr>
  </w:style>
  <w:style w:type="paragraph" w:customStyle="1" w:styleId="ny-h2">
    <w:name w:val="ny-h2"/>
    <w:basedOn w:val="Normal"/>
    <w:qFormat/>
    <w:rsid w:val="00801066"/>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801066"/>
    <w:rPr>
      <w:rFonts w:ascii="Calibri" w:eastAsia="Myriad Pro" w:hAnsi="Calibri" w:cs="Myriad Pro"/>
      <w:color w:val="231F20"/>
      <w:sz w:val="22"/>
      <w:szCs w:val="22"/>
    </w:rPr>
  </w:style>
  <w:style w:type="character" w:styleId="Hyperlink">
    <w:name w:val="Hyperlink"/>
    <w:basedOn w:val="DefaultParagraphFont"/>
    <w:uiPriority w:val="99"/>
    <w:unhideWhenUsed/>
    <w:rsid w:val="00801066"/>
    <w:rPr>
      <w:color w:val="0000FF" w:themeColor="hyperlink"/>
      <w:u w:val="single"/>
    </w:rPr>
  </w:style>
  <w:style w:type="paragraph" w:styleId="FootnoteText">
    <w:name w:val="footnote text"/>
    <w:basedOn w:val="Normal"/>
    <w:link w:val="FootnoteTextChar"/>
    <w:uiPriority w:val="99"/>
    <w:unhideWhenUsed/>
    <w:rsid w:val="00801066"/>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801066"/>
    <w:rPr>
      <w:rFonts w:eastAsiaTheme="minorHAnsi"/>
      <w:sz w:val="20"/>
      <w:szCs w:val="20"/>
    </w:rPr>
  </w:style>
  <w:style w:type="character" w:styleId="FootnoteReference">
    <w:name w:val="footnote reference"/>
    <w:basedOn w:val="DefaultParagraphFont"/>
    <w:uiPriority w:val="99"/>
    <w:unhideWhenUsed/>
    <w:rsid w:val="00801066"/>
    <w:rPr>
      <w:vertAlign w:val="superscript"/>
    </w:rPr>
  </w:style>
  <w:style w:type="paragraph" w:styleId="Header">
    <w:name w:val="header"/>
    <w:basedOn w:val="Normal"/>
    <w:link w:val="HeaderChar"/>
    <w:uiPriority w:val="99"/>
    <w:unhideWhenUsed/>
    <w:rsid w:val="00A946F0"/>
    <w:pPr>
      <w:tabs>
        <w:tab w:val="center" w:pos="4320"/>
        <w:tab w:val="right" w:pos="8640"/>
      </w:tabs>
    </w:pPr>
  </w:style>
  <w:style w:type="character" w:customStyle="1" w:styleId="HeaderChar">
    <w:name w:val="Header Char"/>
    <w:basedOn w:val="DefaultParagraphFont"/>
    <w:link w:val="Header"/>
    <w:uiPriority w:val="99"/>
    <w:rsid w:val="00A946F0"/>
  </w:style>
  <w:style w:type="paragraph" w:styleId="Footer">
    <w:name w:val="footer"/>
    <w:basedOn w:val="Normal"/>
    <w:link w:val="FooterChar"/>
    <w:uiPriority w:val="99"/>
    <w:unhideWhenUsed/>
    <w:rsid w:val="00A946F0"/>
    <w:pPr>
      <w:tabs>
        <w:tab w:val="center" w:pos="4320"/>
        <w:tab w:val="right" w:pos="8640"/>
      </w:tabs>
    </w:pPr>
  </w:style>
  <w:style w:type="character" w:customStyle="1" w:styleId="FooterChar">
    <w:name w:val="Footer Char"/>
    <w:basedOn w:val="DefaultParagraphFont"/>
    <w:link w:val="Footer"/>
    <w:uiPriority w:val="99"/>
    <w:rsid w:val="00A94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hyperlink" Target="https://www.desmos.com/calcul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707</Words>
  <Characters>4036</Characters>
  <Application>Microsoft Macintosh Word</Application>
  <DocSecurity>0</DocSecurity>
  <Lines>33</Lines>
  <Paragraphs>9</Paragraphs>
  <ScaleCrop>false</ScaleCrop>
  <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13</cp:revision>
  <dcterms:created xsi:type="dcterms:W3CDTF">2015-07-24T18:25:00Z</dcterms:created>
  <dcterms:modified xsi:type="dcterms:W3CDTF">2015-08-25T02:42:00Z</dcterms:modified>
</cp:coreProperties>
</file>